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B95" w:rsidRPr="00503978" w:rsidRDefault="00551B95" w:rsidP="00551B95">
      <w:pPr>
        <w:spacing w:after="195" w:line="240" w:lineRule="auto"/>
        <w:rPr>
          <w:rFonts w:ascii="Arial" w:eastAsia="Times New Roman" w:hAnsi="Arial" w:cs="Arial"/>
          <w:sz w:val="24"/>
          <w:szCs w:val="24"/>
          <w:lang w:eastAsia="ru-RU"/>
        </w:rPr>
      </w:pPr>
      <w:r w:rsidRPr="00503978">
        <w:rPr>
          <w:rFonts w:ascii="Arial" w:eastAsia="Times New Roman" w:hAnsi="Arial" w:cs="Arial"/>
          <w:b/>
          <w:bCs/>
          <w:sz w:val="24"/>
          <w:szCs w:val="24"/>
          <w:lang w:eastAsia="ru-RU"/>
        </w:rPr>
        <w:t>Принят Государственной Думой 8 декабря 1995 года (в ред. Федеральных законов от 21.03.2002 N 31-ФЗ, от 25.07.2002 N 112-ФЗ, от 25.07.2002 N 116-ФЗ, от 30.06.2003 N 86-ФЗ, с изм., внесенными Постановлением Конституционного Суда РФ от 24.01.2002 N 3-П)</w:t>
      </w:r>
      <w:r w:rsidRPr="00503978">
        <w:rPr>
          <w:rFonts w:ascii="Arial" w:eastAsia="Times New Roman" w:hAnsi="Arial" w:cs="Arial"/>
          <w:sz w:val="24"/>
          <w:szCs w:val="24"/>
          <w:lang w:eastAsia="ru-RU"/>
        </w:rPr>
        <w:t xml:space="preserve"> </w:t>
      </w:r>
    </w:p>
    <w:p w:rsidR="00551B95" w:rsidRPr="00503978" w:rsidRDefault="00551B95" w:rsidP="00551B95">
      <w:pPr>
        <w:spacing w:after="195" w:line="240" w:lineRule="auto"/>
        <w:rPr>
          <w:rFonts w:ascii="Arial" w:eastAsia="Times New Roman" w:hAnsi="Arial" w:cs="Arial"/>
          <w:sz w:val="24"/>
          <w:szCs w:val="24"/>
          <w:lang w:eastAsia="ru-RU"/>
        </w:rPr>
      </w:pP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Глава I. ОБЩИЕ ПОЛОЖЕНИЯ</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Статья 1. Предмет регулирования и цели настоящего Федерального закона</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r w:rsidRPr="00503978">
        <w:rPr>
          <w:rFonts w:ascii="Arial" w:eastAsia="Times New Roman" w:hAnsi="Arial" w:cs="Arial"/>
          <w:sz w:val="24"/>
          <w:szCs w:val="24"/>
          <w:lang w:eastAsia="ru-RU"/>
        </w:rPr>
        <w:b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 Право на объединение в профсоюзы</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r w:rsidRPr="00503978">
        <w:rPr>
          <w:rFonts w:ascii="Arial" w:eastAsia="Times New Roman" w:hAnsi="Arial" w:cs="Arial"/>
          <w:sz w:val="24"/>
          <w:szCs w:val="24"/>
          <w:lang w:eastAsia="ru-RU"/>
        </w:rPr>
        <w:br/>
        <w:t>Все профсоюзы пользуются равными правами.</w:t>
      </w:r>
      <w:r w:rsidRPr="00503978">
        <w:rPr>
          <w:rFonts w:ascii="Arial" w:eastAsia="Times New Roman" w:hAnsi="Arial" w:cs="Arial"/>
          <w:sz w:val="24"/>
          <w:szCs w:val="24"/>
          <w:lang w:eastAsia="ru-RU"/>
        </w:rPr>
        <w:b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r w:rsidRPr="00503978">
        <w:rPr>
          <w:rFonts w:ascii="Arial" w:eastAsia="Times New Roman" w:hAnsi="Arial" w:cs="Arial"/>
          <w:sz w:val="24"/>
          <w:szCs w:val="24"/>
          <w:lang w:eastAsia="ru-RU"/>
        </w:rPr>
        <w:br/>
        <w:t>Это право реализуется свободно, без предварительного разрешения.</w:t>
      </w:r>
      <w:r w:rsidRPr="00503978">
        <w:rPr>
          <w:rFonts w:ascii="Arial" w:eastAsia="Times New Roman" w:hAnsi="Arial" w:cs="Arial"/>
          <w:sz w:val="24"/>
          <w:szCs w:val="24"/>
          <w:lang w:eastAsia="ru-RU"/>
        </w:rPr>
        <w:br/>
        <w:t>3. Граждане Российской Федерации, проживающие вне ее территории, могут состоять в российских профсоюзах.</w:t>
      </w:r>
      <w:r w:rsidRPr="00503978">
        <w:rPr>
          <w:rFonts w:ascii="Arial" w:eastAsia="Times New Roman" w:hAnsi="Arial" w:cs="Arial"/>
          <w:sz w:val="24"/>
          <w:szCs w:val="24"/>
          <w:lang w:eastAsia="ru-RU"/>
        </w:rPr>
        <w:b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r w:rsidRPr="00503978">
        <w:rPr>
          <w:rFonts w:ascii="Arial" w:eastAsia="Times New Roman" w:hAnsi="Arial" w:cs="Arial"/>
          <w:sz w:val="24"/>
          <w:szCs w:val="24"/>
          <w:lang w:eastAsia="ru-RU"/>
        </w:rPr>
        <w:br/>
        <w:t>5. 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3. Основные термины</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 </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Для целей настоящего Федерального закона применяемые термины означают:</w:t>
      </w:r>
      <w:r w:rsidRPr="00503978">
        <w:rPr>
          <w:rFonts w:ascii="Arial" w:eastAsia="Times New Roman" w:hAnsi="Arial" w:cs="Arial"/>
          <w:sz w:val="24"/>
          <w:szCs w:val="24"/>
          <w:lang w:eastAsia="ru-RU"/>
        </w:rPr>
        <w:br/>
        <w:t xml:space="preserve">первичная профсоюзная организация - добровольное объединение членов профсоюза, работающих, как правило, на одном предприятии, в одном </w:t>
      </w:r>
      <w:r w:rsidRPr="00503978">
        <w:rPr>
          <w:rFonts w:ascii="Arial" w:eastAsia="Times New Roman" w:hAnsi="Arial" w:cs="Arial"/>
          <w:sz w:val="24"/>
          <w:szCs w:val="24"/>
          <w:lang w:eastAsia="ru-RU"/>
        </w:rPr>
        <w:lastRenderedPageBreak/>
        <w:t>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r w:rsidRPr="00503978">
        <w:rPr>
          <w:rFonts w:ascii="Arial" w:eastAsia="Times New Roman" w:hAnsi="Arial" w:cs="Arial"/>
          <w:sz w:val="24"/>
          <w:szCs w:val="24"/>
          <w:lang w:eastAsia="ru-RU"/>
        </w:rPr>
        <w:b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r w:rsidRPr="00503978">
        <w:rPr>
          <w:rFonts w:ascii="Arial" w:eastAsia="Times New Roman" w:hAnsi="Arial" w:cs="Arial"/>
          <w:sz w:val="24"/>
          <w:szCs w:val="24"/>
          <w:lang w:eastAsia="ru-RU"/>
        </w:rPr>
        <w:b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r w:rsidRPr="00503978">
        <w:rPr>
          <w:rFonts w:ascii="Arial" w:eastAsia="Times New Roman" w:hAnsi="Arial" w:cs="Arial"/>
          <w:sz w:val="24"/>
          <w:szCs w:val="24"/>
          <w:lang w:eastAsia="ru-RU"/>
        </w:rPr>
        <w:b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r w:rsidRPr="00503978">
        <w:rPr>
          <w:rFonts w:ascii="Arial" w:eastAsia="Times New Roman" w:hAnsi="Arial" w:cs="Arial"/>
          <w:sz w:val="24"/>
          <w:szCs w:val="24"/>
          <w:lang w:eastAsia="ru-RU"/>
        </w:rPr>
        <w:b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r w:rsidRPr="00503978">
        <w:rPr>
          <w:rFonts w:ascii="Arial" w:eastAsia="Times New Roman" w:hAnsi="Arial" w:cs="Arial"/>
          <w:sz w:val="24"/>
          <w:szCs w:val="24"/>
          <w:lang w:eastAsia="ru-RU"/>
        </w:rPr>
        <w:b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r w:rsidRPr="00503978">
        <w:rPr>
          <w:rFonts w:ascii="Arial" w:eastAsia="Times New Roman" w:hAnsi="Arial" w:cs="Arial"/>
          <w:sz w:val="24"/>
          <w:szCs w:val="24"/>
          <w:lang w:eastAsia="ru-RU"/>
        </w:rPr>
        <w:b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r w:rsidRPr="00503978">
        <w:rPr>
          <w:rFonts w:ascii="Arial" w:eastAsia="Times New Roman" w:hAnsi="Arial" w:cs="Arial"/>
          <w:sz w:val="24"/>
          <w:szCs w:val="24"/>
          <w:lang w:eastAsia="ru-RU"/>
        </w:rPr>
        <w:b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r w:rsidRPr="00503978">
        <w:rPr>
          <w:rFonts w:ascii="Arial" w:eastAsia="Times New Roman" w:hAnsi="Arial" w:cs="Arial"/>
          <w:sz w:val="24"/>
          <w:szCs w:val="24"/>
          <w:lang w:eastAsia="ru-RU"/>
        </w:rPr>
        <w:b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r w:rsidRPr="00503978">
        <w:rPr>
          <w:rFonts w:ascii="Arial" w:eastAsia="Times New Roman" w:hAnsi="Arial" w:cs="Arial"/>
          <w:sz w:val="24"/>
          <w:szCs w:val="24"/>
          <w:lang w:eastAsia="ru-RU"/>
        </w:rPr>
        <w:br/>
        <w:t>организация - предприятие, учреждение, организация независимо от форм собственности и подчиненности;</w:t>
      </w:r>
      <w:r w:rsidRPr="00503978">
        <w:rPr>
          <w:rFonts w:ascii="Arial" w:eastAsia="Times New Roman" w:hAnsi="Arial" w:cs="Arial"/>
          <w:sz w:val="24"/>
          <w:szCs w:val="24"/>
          <w:lang w:eastAsia="ru-RU"/>
        </w:rPr>
        <w:b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r w:rsidRPr="00503978">
        <w:rPr>
          <w:rFonts w:ascii="Arial" w:eastAsia="Times New Roman" w:hAnsi="Arial" w:cs="Arial"/>
          <w:sz w:val="24"/>
          <w:szCs w:val="24"/>
          <w:lang w:eastAsia="ru-RU"/>
        </w:rPr>
        <w:b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r w:rsidRPr="00503978">
        <w:rPr>
          <w:rFonts w:ascii="Arial" w:eastAsia="Times New Roman" w:hAnsi="Arial" w:cs="Arial"/>
          <w:sz w:val="24"/>
          <w:szCs w:val="24"/>
          <w:lang w:eastAsia="ru-RU"/>
        </w:rPr>
        <w:br/>
        <w:t>член профсоюза - лицо (работник, временно не работающий, пенсионер), состоящее в первичной профсоюзной организации.</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4. Сфера действия настоящего Федерального закона</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lastRenderedPageBreak/>
        <w:t> </w:t>
      </w:r>
      <w:r w:rsidRPr="00503978">
        <w:rPr>
          <w:rFonts w:ascii="Arial" w:eastAsia="Times New Roman" w:hAnsi="Arial" w:cs="Arial"/>
          <w:sz w:val="24"/>
          <w:szCs w:val="24"/>
          <w:lang w:eastAsia="ru-RU"/>
        </w:rPr>
        <w:b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r w:rsidRPr="00503978">
        <w:rPr>
          <w:rFonts w:ascii="Arial" w:eastAsia="Times New Roman" w:hAnsi="Arial" w:cs="Arial"/>
          <w:sz w:val="24"/>
          <w:szCs w:val="24"/>
          <w:lang w:eastAsia="ru-RU"/>
        </w:rPr>
        <w:br/>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r w:rsidRPr="00503978">
        <w:rPr>
          <w:rFonts w:ascii="Arial" w:eastAsia="Times New Roman" w:hAnsi="Arial" w:cs="Arial"/>
          <w:sz w:val="24"/>
          <w:szCs w:val="24"/>
          <w:lang w:eastAsia="ru-RU"/>
        </w:rPr>
        <w:b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r w:rsidRPr="00503978">
        <w:rPr>
          <w:rFonts w:ascii="Arial" w:eastAsia="Times New Roman" w:hAnsi="Arial" w:cs="Arial"/>
          <w:sz w:val="24"/>
          <w:szCs w:val="24"/>
          <w:lang w:eastAsia="ru-RU"/>
        </w:rPr>
        <w:br/>
        <w:t>(в ред. Федеральных законов от 25.07.2002 N 116-ФЗ, от 30.06.2003 N 86-ФЗ)</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br/>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Статья 5. Независимость профсоюзов</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br/>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r w:rsidRPr="00503978">
        <w:rPr>
          <w:rFonts w:ascii="Arial" w:eastAsia="Times New Roman" w:hAnsi="Arial" w:cs="Arial"/>
          <w:sz w:val="24"/>
          <w:szCs w:val="24"/>
          <w:lang w:eastAsia="ru-RU"/>
        </w:rPr>
        <w:b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6. Правовая основа деятельности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r w:rsidRPr="00503978">
        <w:rPr>
          <w:rFonts w:ascii="Arial" w:eastAsia="Times New Roman" w:hAnsi="Arial" w:cs="Arial"/>
          <w:sz w:val="24"/>
          <w:szCs w:val="24"/>
          <w:lang w:eastAsia="ru-RU"/>
        </w:rPr>
        <w:b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r w:rsidRPr="00503978">
        <w:rPr>
          <w:rFonts w:ascii="Arial" w:eastAsia="Times New Roman" w:hAnsi="Arial" w:cs="Arial"/>
          <w:sz w:val="24"/>
          <w:szCs w:val="24"/>
          <w:lang w:eastAsia="ru-RU"/>
        </w:rPr>
        <w:b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 xml:space="preserve">Статья 7. Уставы профсоюзов и их объединений (ассоциаций), положения о </w:t>
      </w:r>
      <w:r w:rsidRPr="00503978">
        <w:rPr>
          <w:rFonts w:ascii="Arial" w:eastAsia="Times New Roman" w:hAnsi="Arial" w:cs="Arial"/>
          <w:sz w:val="24"/>
          <w:szCs w:val="24"/>
          <w:lang w:eastAsia="ru-RU"/>
        </w:rPr>
        <w:lastRenderedPageBreak/>
        <w:t>первичных профсоюзных организациях</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r w:rsidRPr="00503978">
        <w:rPr>
          <w:rFonts w:ascii="Arial" w:eastAsia="Times New Roman" w:hAnsi="Arial" w:cs="Arial"/>
          <w:sz w:val="24"/>
          <w:szCs w:val="24"/>
          <w:lang w:eastAsia="ru-RU"/>
        </w:rPr>
        <w:br/>
        <w:t>2. Устав профсоюза должен предусматривать:</w:t>
      </w:r>
      <w:r w:rsidRPr="00503978">
        <w:rPr>
          <w:rFonts w:ascii="Arial" w:eastAsia="Times New Roman" w:hAnsi="Arial" w:cs="Arial"/>
          <w:sz w:val="24"/>
          <w:szCs w:val="24"/>
          <w:lang w:eastAsia="ru-RU"/>
        </w:rPr>
        <w:br/>
        <w:t>наименование, цели и задачи профсоюза;</w:t>
      </w:r>
      <w:r w:rsidRPr="00503978">
        <w:rPr>
          <w:rFonts w:ascii="Arial" w:eastAsia="Times New Roman" w:hAnsi="Arial" w:cs="Arial"/>
          <w:sz w:val="24"/>
          <w:szCs w:val="24"/>
          <w:lang w:eastAsia="ru-RU"/>
        </w:rPr>
        <w:br/>
        <w:t>категории и профессиональные группы объединяемых граждан;</w:t>
      </w:r>
      <w:r w:rsidRPr="00503978">
        <w:rPr>
          <w:rFonts w:ascii="Arial" w:eastAsia="Times New Roman" w:hAnsi="Arial" w:cs="Arial"/>
          <w:sz w:val="24"/>
          <w:szCs w:val="24"/>
          <w:lang w:eastAsia="ru-RU"/>
        </w:rPr>
        <w:br/>
        <w:t>условия и порядок образования профсоюза, принятия в члены профсоюза и выхода из него, права и обязанности членов профсоюза;</w:t>
      </w:r>
      <w:r w:rsidRPr="00503978">
        <w:rPr>
          <w:rFonts w:ascii="Arial" w:eastAsia="Times New Roman" w:hAnsi="Arial" w:cs="Arial"/>
          <w:sz w:val="24"/>
          <w:szCs w:val="24"/>
          <w:lang w:eastAsia="ru-RU"/>
        </w:rPr>
        <w:br/>
        <w:t>территорию, в пределах которой профсоюз осуществляет свою деятельность;</w:t>
      </w:r>
      <w:r w:rsidRPr="00503978">
        <w:rPr>
          <w:rFonts w:ascii="Arial" w:eastAsia="Times New Roman" w:hAnsi="Arial" w:cs="Arial"/>
          <w:sz w:val="24"/>
          <w:szCs w:val="24"/>
          <w:lang w:eastAsia="ru-RU"/>
        </w:rPr>
        <w:br/>
        <w:t>организационную структуру;</w:t>
      </w:r>
      <w:r w:rsidRPr="00503978">
        <w:rPr>
          <w:rFonts w:ascii="Arial" w:eastAsia="Times New Roman" w:hAnsi="Arial" w:cs="Arial"/>
          <w:sz w:val="24"/>
          <w:szCs w:val="24"/>
          <w:lang w:eastAsia="ru-RU"/>
        </w:rPr>
        <w:br/>
        <w:t>порядок образования и компетенцию профсоюзных органов, сроки их полномочий;</w:t>
      </w:r>
      <w:r w:rsidRPr="00503978">
        <w:rPr>
          <w:rFonts w:ascii="Arial" w:eastAsia="Times New Roman" w:hAnsi="Arial" w:cs="Arial"/>
          <w:sz w:val="24"/>
          <w:szCs w:val="24"/>
          <w:lang w:eastAsia="ru-RU"/>
        </w:rPr>
        <w:br/>
        <w:t>порядок внесения дополнений и изменений в устав, порядок уплаты вступительных и членских взносов;</w:t>
      </w:r>
      <w:r w:rsidRPr="00503978">
        <w:rPr>
          <w:rFonts w:ascii="Arial" w:eastAsia="Times New Roman" w:hAnsi="Arial" w:cs="Arial"/>
          <w:sz w:val="24"/>
          <w:szCs w:val="24"/>
          <w:lang w:eastAsia="ru-RU"/>
        </w:rPr>
        <w:br/>
        <w:t>источники образования доходов и иного имущества, порядок управления имуществом профсоюзов;</w:t>
      </w:r>
      <w:r w:rsidRPr="00503978">
        <w:rPr>
          <w:rFonts w:ascii="Arial" w:eastAsia="Times New Roman" w:hAnsi="Arial" w:cs="Arial"/>
          <w:sz w:val="24"/>
          <w:szCs w:val="24"/>
          <w:lang w:eastAsia="ru-RU"/>
        </w:rPr>
        <w:br/>
        <w:t>местонахождение профсоюзного органа;</w:t>
      </w:r>
      <w:r w:rsidRPr="00503978">
        <w:rPr>
          <w:rFonts w:ascii="Arial" w:eastAsia="Times New Roman" w:hAnsi="Arial" w:cs="Arial"/>
          <w:sz w:val="24"/>
          <w:szCs w:val="24"/>
          <w:lang w:eastAsia="ru-RU"/>
        </w:rPr>
        <w:br/>
        <w:t>порядок реорганизации, прекращения деятельности и ликвидации профсоюза и использования его имущества в этих случаях;</w:t>
      </w:r>
      <w:r w:rsidRPr="00503978">
        <w:rPr>
          <w:rFonts w:ascii="Arial" w:eastAsia="Times New Roman" w:hAnsi="Arial" w:cs="Arial"/>
          <w:sz w:val="24"/>
          <w:szCs w:val="24"/>
          <w:lang w:eastAsia="ru-RU"/>
        </w:rPr>
        <w:br/>
        <w:t>другие вопросы, относящиеся к деятельности профсоюза.</w:t>
      </w:r>
      <w:r w:rsidRPr="00503978">
        <w:rPr>
          <w:rFonts w:ascii="Arial" w:eastAsia="Times New Roman" w:hAnsi="Arial" w:cs="Arial"/>
          <w:sz w:val="24"/>
          <w:szCs w:val="24"/>
          <w:lang w:eastAsia="ru-RU"/>
        </w:rPr>
        <w:br/>
        <w:t>3. Устав объединения (ассоциации) профсоюзов должен предусматривать:</w:t>
      </w:r>
      <w:r w:rsidRPr="00503978">
        <w:rPr>
          <w:rFonts w:ascii="Arial" w:eastAsia="Times New Roman" w:hAnsi="Arial" w:cs="Arial"/>
          <w:sz w:val="24"/>
          <w:szCs w:val="24"/>
          <w:lang w:eastAsia="ru-RU"/>
        </w:rPr>
        <w:br/>
        <w:t>наименование, цели и задачи объединения (ассоциации) профсоюзов;</w:t>
      </w:r>
      <w:r w:rsidRPr="00503978">
        <w:rPr>
          <w:rFonts w:ascii="Arial" w:eastAsia="Times New Roman" w:hAnsi="Arial" w:cs="Arial"/>
          <w:sz w:val="24"/>
          <w:szCs w:val="24"/>
          <w:lang w:eastAsia="ru-RU"/>
        </w:rPr>
        <w:br/>
        <w:t>состав участников;</w:t>
      </w:r>
      <w:r w:rsidRPr="00503978">
        <w:rPr>
          <w:rFonts w:ascii="Arial" w:eastAsia="Times New Roman" w:hAnsi="Arial" w:cs="Arial"/>
          <w:sz w:val="24"/>
          <w:szCs w:val="24"/>
          <w:lang w:eastAsia="ru-RU"/>
        </w:rPr>
        <w:br/>
        <w:t>территорию, в пределах которой оно осуществляет свою деятельность;</w:t>
      </w:r>
      <w:r w:rsidRPr="00503978">
        <w:rPr>
          <w:rFonts w:ascii="Arial" w:eastAsia="Times New Roman" w:hAnsi="Arial" w:cs="Arial"/>
          <w:sz w:val="24"/>
          <w:szCs w:val="24"/>
          <w:lang w:eastAsia="ru-RU"/>
        </w:rPr>
        <w:br/>
        <w:t>порядок образования профсоюзных органов и их компетенцию;</w:t>
      </w:r>
      <w:r w:rsidRPr="00503978">
        <w:rPr>
          <w:rFonts w:ascii="Arial" w:eastAsia="Times New Roman" w:hAnsi="Arial" w:cs="Arial"/>
          <w:sz w:val="24"/>
          <w:szCs w:val="24"/>
          <w:lang w:eastAsia="ru-RU"/>
        </w:rPr>
        <w:br/>
        <w:t>местонахождение профсоюзного органа;</w:t>
      </w:r>
      <w:r w:rsidRPr="00503978">
        <w:rPr>
          <w:rFonts w:ascii="Arial" w:eastAsia="Times New Roman" w:hAnsi="Arial" w:cs="Arial"/>
          <w:sz w:val="24"/>
          <w:szCs w:val="24"/>
          <w:lang w:eastAsia="ru-RU"/>
        </w:rPr>
        <w:br/>
        <w:t>сроки полномочий профсоюзного органа;</w:t>
      </w:r>
      <w:r w:rsidRPr="00503978">
        <w:rPr>
          <w:rFonts w:ascii="Arial" w:eastAsia="Times New Roman" w:hAnsi="Arial" w:cs="Arial"/>
          <w:sz w:val="24"/>
          <w:szCs w:val="24"/>
          <w:lang w:eastAsia="ru-RU"/>
        </w:rPr>
        <w:br/>
        <w:t>источники образования доходов и иного имущества, порядок управления имуществом профсоюзов;</w:t>
      </w:r>
      <w:r w:rsidRPr="00503978">
        <w:rPr>
          <w:rFonts w:ascii="Arial" w:eastAsia="Times New Roman" w:hAnsi="Arial" w:cs="Arial"/>
          <w:sz w:val="24"/>
          <w:szCs w:val="24"/>
          <w:lang w:eastAsia="ru-RU"/>
        </w:rPr>
        <w:br/>
        <w:t>порядок внесения дополнений и изменений в устав;</w:t>
      </w:r>
      <w:r w:rsidRPr="00503978">
        <w:rPr>
          <w:rFonts w:ascii="Arial" w:eastAsia="Times New Roman" w:hAnsi="Arial" w:cs="Arial"/>
          <w:sz w:val="24"/>
          <w:szCs w:val="24"/>
          <w:lang w:eastAsia="ru-RU"/>
        </w:rPr>
        <w:br/>
        <w:t>порядок реорганизации, прекращения деятельности и ликвидации объединения (ассоциации) профсоюзов и использования его имущества в этих случаях;</w:t>
      </w:r>
      <w:r w:rsidRPr="00503978">
        <w:rPr>
          <w:rFonts w:ascii="Arial" w:eastAsia="Times New Roman" w:hAnsi="Arial" w:cs="Arial"/>
          <w:sz w:val="24"/>
          <w:szCs w:val="24"/>
          <w:lang w:eastAsia="ru-RU"/>
        </w:rPr>
        <w:br/>
        <w:t>другие вопросы, относящиеся к деятельности объединения (ассоциации)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8. Государственная регистрация профсоюзов, их объединений (ассоциаций), первичных профсоюзных организаций в качестве юридических лиц</w:t>
      </w:r>
      <w:r w:rsidRPr="00503978">
        <w:rPr>
          <w:rFonts w:ascii="Arial" w:eastAsia="Times New Roman" w:hAnsi="Arial" w:cs="Arial"/>
          <w:sz w:val="24"/>
          <w:szCs w:val="24"/>
          <w:lang w:eastAsia="ru-RU"/>
        </w:rPr>
        <w:br/>
        <w:t> (в ред. Федерального закона от 21.03.2002 N 31-ФЗ)</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r w:rsidRPr="00503978">
        <w:rPr>
          <w:rFonts w:ascii="Arial" w:eastAsia="Times New Roman" w:hAnsi="Arial" w:cs="Arial"/>
          <w:sz w:val="24"/>
          <w:szCs w:val="24"/>
          <w:lang w:eastAsia="ru-RU"/>
        </w:rPr>
        <w:b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r w:rsidRPr="00503978">
        <w:rPr>
          <w:rFonts w:ascii="Arial" w:eastAsia="Times New Roman" w:hAnsi="Arial" w:cs="Arial"/>
          <w:sz w:val="24"/>
          <w:szCs w:val="24"/>
          <w:lang w:eastAsia="ru-RU"/>
        </w:rPr>
        <w:br/>
        <w:t xml:space="preserve">Для государственной регистрации профсоюзов, их объединений (ассоциаций), </w:t>
      </w:r>
      <w:r w:rsidRPr="00503978">
        <w:rPr>
          <w:rFonts w:ascii="Arial" w:eastAsia="Times New Roman" w:hAnsi="Arial" w:cs="Arial"/>
          <w:sz w:val="24"/>
          <w:szCs w:val="24"/>
          <w:lang w:eastAsia="ru-RU"/>
        </w:rPr>
        <w:lastRenderedPageBreak/>
        <w:t>первичных профсоюзных организаций в федеральный орган исполнительной власти в области юстиции (далее - федеральный орган юстиции)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w:t>
      </w:r>
      <w:r w:rsidRPr="00503978">
        <w:rPr>
          <w:rFonts w:ascii="Arial" w:eastAsia="Times New Roman" w:hAnsi="Arial" w:cs="Arial"/>
          <w:sz w:val="24"/>
          <w:szCs w:val="24"/>
          <w:lang w:eastAsia="ru-RU"/>
        </w:rPr>
        <w:br/>
        <w:t>Профсоюзы, их объединения (ассоциации), первичные профсоюзные организации представляют указанные документы в течение месяца со дня их образования.</w:t>
      </w:r>
      <w:r w:rsidRPr="00503978">
        <w:rPr>
          <w:rFonts w:ascii="Arial" w:eastAsia="Times New Roman" w:hAnsi="Arial" w:cs="Arial"/>
          <w:sz w:val="24"/>
          <w:szCs w:val="24"/>
          <w:lang w:eastAsia="ru-RU"/>
        </w:rPr>
        <w:br/>
        <w:t>При получении указанных документов федеральный орган юстиции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r w:rsidRPr="00503978">
        <w:rPr>
          <w:rFonts w:ascii="Arial" w:eastAsia="Times New Roman" w:hAnsi="Arial" w:cs="Arial"/>
          <w:sz w:val="24"/>
          <w:szCs w:val="24"/>
          <w:lang w:eastAsia="ru-RU"/>
        </w:rPr>
        <w:b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юстиции или его территориальным органом документов. При этом порядок взаимодействия федерального органа юстиции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Правительством Российской Федерации.</w:t>
      </w:r>
      <w:r w:rsidRPr="00503978">
        <w:rPr>
          <w:rFonts w:ascii="Arial" w:eastAsia="Times New Roman" w:hAnsi="Arial" w:cs="Arial"/>
          <w:sz w:val="24"/>
          <w:szCs w:val="24"/>
          <w:lang w:eastAsia="ru-RU"/>
        </w:rPr>
        <w:b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юстиции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r w:rsidRPr="00503978">
        <w:rPr>
          <w:rFonts w:ascii="Arial" w:eastAsia="Times New Roman" w:hAnsi="Arial" w:cs="Arial"/>
          <w:sz w:val="24"/>
          <w:szCs w:val="24"/>
          <w:lang w:eastAsia="ru-RU"/>
        </w:rPr>
        <w:br/>
        <w:t>Федеральный орган юстиции,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r w:rsidRPr="00503978">
        <w:rPr>
          <w:rFonts w:ascii="Arial" w:eastAsia="Times New Roman" w:hAnsi="Arial" w:cs="Arial"/>
          <w:sz w:val="24"/>
          <w:szCs w:val="24"/>
          <w:lang w:eastAsia="ru-RU"/>
        </w:rPr>
        <w:b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r w:rsidRPr="00503978">
        <w:rPr>
          <w:rFonts w:ascii="Arial" w:eastAsia="Times New Roman" w:hAnsi="Arial" w:cs="Arial"/>
          <w:sz w:val="24"/>
          <w:szCs w:val="24"/>
          <w:lang w:eastAsia="ru-RU"/>
        </w:rPr>
        <w:b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r w:rsidRPr="00503978">
        <w:rPr>
          <w:rFonts w:ascii="Arial" w:eastAsia="Times New Roman" w:hAnsi="Arial" w:cs="Arial"/>
          <w:sz w:val="24"/>
          <w:szCs w:val="24"/>
          <w:lang w:eastAsia="ru-RU"/>
        </w:rPr>
        <w:b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 xml:space="preserve">Статья 9. Запрещение дискриминации граждан по признаку принадлежности или </w:t>
      </w:r>
      <w:r w:rsidRPr="00503978">
        <w:rPr>
          <w:rFonts w:ascii="Arial" w:eastAsia="Times New Roman" w:hAnsi="Arial" w:cs="Arial"/>
          <w:sz w:val="24"/>
          <w:szCs w:val="24"/>
          <w:lang w:eastAsia="ru-RU"/>
        </w:rPr>
        <w:lastRenderedPageBreak/>
        <w:t>непринадлежности к профсоюзам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r w:rsidRPr="00503978">
        <w:rPr>
          <w:rFonts w:ascii="Arial" w:eastAsia="Times New Roman" w:hAnsi="Arial" w:cs="Arial"/>
          <w:sz w:val="24"/>
          <w:szCs w:val="24"/>
          <w:lang w:eastAsia="ru-RU"/>
        </w:rPr>
        <w:br/>
        <w:t>2. Запрещается обусловливать прием на работу, продвижение по работе, а также увольнение лица принадлежностью или непринадлежностью его к профсоюзу.</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r w:rsidRPr="00503978">
        <w:rPr>
          <w:rFonts w:ascii="Arial" w:eastAsia="Times New Roman" w:hAnsi="Arial" w:cs="Arial"/>
          <w:sz w:val="24"/>
          <w:szCs w:val="24"/>
          <w:lang w:eastAsia="ru-RU"/>
        </w:rPr>
        <w:b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с учетом особенностей такой регистрации, установленных настоящим Федеральным законом.</w:t>
      </w:r>
      <w:r w:rsidRPr="00503978">
        <w:rPr>
          <w:rFonts w:ascii="Arial" w:eastAsia="Times New Roman" w:hAnsi="Arial" w:cs="Arial"/>
          <w:sz w:val="24"/>
          <w:szCs w:val="24"/>
          <w:lang w:eastAsia="ru-RU"/>
        </w:rPr>
        <w:b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r w:rsidRPr="00503978">
        <w:rPr>
          <w:rFonts w:ascii="Arial" w:eastAsia="Times New Roman" w:hAnsi="Arial" w:cs="Arial"/>
          <w:sz w:val="24"/>
          <w:szCs w:val="24"/>
          <w:lang w:eastAsia="ru-RU"/>
        </w:rPr>
        <w:b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юстиции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Правительством Российской Федерации.</w:t>
      </w:r>
      <w:r w:rsidRPr="00503978">
        <w:rPr>
          <w:rFonts w:ascii="Arial" w:eastAsia="Times New Roman" w:hAnsi="Arial" w:cs="Arial"/>
          <w:sz w:val="24"/>
          <w:szCs w:val="24"/>
          <w:lang w:eastAsia="ru-RU"/>
        </w:rPr>
        <w:b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юстиции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r w:rsidRPr="00503978">
        <w:rPr>
          <w:rFonts w:ascii="Arial" w:eastAsia="Times New Roman" w:hAnsi="Arial" w:cs="Arial"/>
          <w:sz w:val="24"/>
          <w:szCs w:val="24"/>
          <w:lang w:eastAsia="ru-RU"/>
        </w:rPr>
        <w:br/>
        <w:t>На основании представленных федеральным органом юстиции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r w:rsidRPr="00503978">
        <w:rPr>
          <w:rFonts w:ascii="Arial" w:eastAsia="Times New Roman" w:hAnsi="Arial" w:cs="Arial"/>
          <w:sz w:val="24"/>
          <w:szCs w:val="24"/>
          <w:lang w:eastAsia="ru-RU"/>
        </w:rPr>
        <w:br/>
        <w:t>Порядок взаимодействия федерального органа юстиции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Правительством Российской Федерации.</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lastRenderedPageBreak/>
        <w:t>(п. 2 введен Федеральным законом от 21.03.2002 N 31-ФЗ)</w:t>
      </w:r>
      <w:r w:rsidRPr="00503978">
        <w:rPr>
          <w:rFonts w:ascii="Arial" w:eastAsia="Times New Roman" w:hAnsi="Arial" w:cs="Arial"/>
          <w:sz w:val="24"/>
          <w:szCs w:val="24"/>
          <w:lang w:eastAsia="ru-RU"/>
        </w:rPr>
        <w:br/>
        <w:t>3. В случае,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r w:rsidRPr="00503978">
        <w:rPr>
          <w:rFonts w:ascii="Arial" w:eastAsia="Times New Roman" w:hAnsi="Arial" w:cs="Arial"/>
          <w:sz w:val="24"/>
          <w:szCs w:val="24"/>
          <w:lang w:eastAsia="ru-RU"/>
        </w:rPr>
        <w:b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r w:rsidRPr="00503978">
        <w:rPr>
          <w:rFonts w:ascii="Arial" w:eastAsia="Times New Roman" w:hAnsi="Arial" w:cs="Arial"/>
          <w:sz w:val="24"/>
          <w:szCs w:val="24"/>
          <w:lang w:eastAsia="ru-RU"/>
        </w:rPr>
        <w:br/>
        <w:t>(п. 4 введен Федеральным законом от 25.07.2002 N 112-ФЗ)</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 </w:t>
      </w:r>
      <w:r w:rsidRPr="00503978">
        <w:rPr>
          <w:rFonts w:ascii="Arial" w:eastAsia="Times New Roman" w:hAnsi="Arial" w:cs="Arial"/>
          <w:sz w:val="24"/>
          <w:szCs w:val="24"/>
          <w:lang w:eastAsia="ru-RU"/>
        </w:rPr>
        <w:br/>
        <w:t>Глава II. ОСНОВНЫЕ ПРАВА ПРОФСОЮЗОВ</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Статья 11. Право профсоюзов на представительство и защиту социально-трудовых прав и интересов работников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r w:rsidRPr="00503978">
        <w:rPr>
          <w:rFonts w:ascii="Arial" w:eastAsia="Times New Roman" w:hAnsi="Arial" w:cs="Arial"/>
          <w:sz w:val="24"/>
          <w:szCs w:val="24"/>
          <w:lang w:eastAsia="ru-RU"/>
        </w:rPr>
        <w:b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r w:rsidRPr="00503978">
        <w:rPr>
          <w:rFonts w:ascii="Arial" w:eastAsia="Times New Roman" w:hAnsi="Arial" w:cs="Arial"/>
          <w:sz w:val="24"/>
          <w:szCs w:val="24"/>
          <w:lang w:eastAsia="ru-RU"/>
        </w:rPr>
        <w:b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r w:rsidRPr="00503978">
        <w:rPr>
          <w:rFonts w:ascii="Arial" w:eastAsia="Times New Roman" w:hAnsi="Arial" w:cs="Arial"/>
          <w:sz w:val="24"/>
          <w:szCs w:val="24"/>
          <w:lang w:eastAsia="ru-RU"/>
        </w:rPr>
        <w:b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r w:rsidRPr="00503978">
        <w:rPr>
          <w:rFonts w:ascii="Arial" w:eastAsia="Times New Roman" w:hAnsi="Arial" w:cs="Arial"/>
          <w:sz w:val="24"/>
          <w:szCs w:val="24"/>
          <w:lang w:eastAsia="ru-RU"/>
        </w:rPr>
        <w:br/>
        <w:t>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r w:rsidRPr="00503978">
        <w:rPr>
          <w:rFonts w:ascii="Arial" w:eastAsia="Times New Roman" w:hAnsi="Arial" w:cs="Arial"/>
          <w:sz w:val="24"/>
          <w:szCs w:val="24"/>
          <w:lang w:eastAsia="ru-RU"/>
        </w:rPr>
        <w:b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r w:rsidRPr="00503978">
        <w:rPr>
          <w:rFonts w:ascii="Arial" w:eastAsia="Times New Roman" w:hAnsi="Arial" w:cs="Arial"/>
          <w:sz w:val="24"/>
          <w:szCs w:val="24"/>
          <w:lang w:eastAsia="ru-RU"/>
        </w:rPr>
        <w:b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r w:rsidRPr="00503978">
        <w:rPr>
          <w:rFonts w:ascii="Arial" w:eastAsia="Times New Roman" w:hAnsi="Arial" w:cs="Arial"/>
          <w:sz w:val="24"/>
          <w:szCs w:val="24"/>
          <w:lang w:eastAsia="ru-RU"/>
        </w:rPr>
        <w:b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lastRenderedPageBreak/>
        <w:t>Статья 12. Право профсоюзов на содействие занятости</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r w:rsidRPr="00503978">
        <w:rPr>
          <w:rFonts w:ascii="Arial" w:eastAsia="Times New Roman" w:hAnsi="Arial" w:cs="Arial"/>
          <w:sz w:val="24"/>
          <w:szCs w:val="24"/>
          <w:lang w:eastAsia="ru-RU"/>
        </w:rPr>
        <w:br/>
        <w:t>2. 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r w:rsidRPr="00503978">
        <w:rPr>
          <w:rFonts w:ascii="Arial" w:eastAsia="Times New Roman" w:hAnsi="Arial" w:cs="Arial"/>
          <w:sz w:val="24"/>
          <w:szCs w:val="24"/>
          <w:lang w:eastAsia="ru-RU"/>
        </w:rPr>
        <w:b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r w:rsidRPr="00503978">
        <w:rPr>
          <w:rFonts w:ascii="Arial" w:eastAsia="Times New Roman" w:hAnsi="Arial" w:cs="Arial"/>
          <w:sz w:val="24"/>
          <w:szCs w:val="24"/>
          <w:lang w:eastAsia="ru-RU"/>
        </w:rPr>
        <w:b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r w:rsidRPr="00503978">
        <w:rPr>
          <w:rFonts w:ascii="Arial" w:eastAsia="Times New Roman" w:hAnsi="Arial" w:cs="Arial"/>
          <w:sz w:val="24"/>
          <w:szCs w:val="24"/>
          <w:lang w:eastAsia="ru-RU"/>
        </w:rPr>
        <w:b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13. Право профсоюзов, первичных профсоюзных организаций на ведение коллективных переговоров, заключение соглашений, коллективных договоров и контроль за их выполнением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r w:rsidRPr="00503978">
        <w:rPr>
          <w:rFonts w:ascii="Arial" w:eastAsia="Times New Roman" w:hAnsi="Arial" w:cs="Arial"/>
          <w:sz w:val="24"/>
          <w:szCs w:val="24"/>
          <w:lang w:eastAsia="ru-RU"/>
        </w:rPr>
        <w:b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r w:rsidRPr="00503978">
        <w:rPr>
          <w:rFonts w:ascii="Arial" w:eastAsia="Times New Roman" w:hAnsi="Arial" w:cs="Arial"/>
          <w:sz w:val="24"/>
          <w:szCs w:val="24"/>
          <w:lang w:eastAsia="ru-RU"/>
        </w:rPr>
        <w:br/>
        <w:t>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r w:rsidRPr="00503978">
        <w:rPr>
          <w:rFonts w:ascii="Arial" w:eastAsia="Times New Roman" w:hAnsi="Arial" w:cs="Arial"/>
          <w:sz w:val="24"/>
          <w:szCs w:val="24"/>
          <w:lang w:eastAsia="ru-RU"/>
        </w:rPr>
        <w:br/>
        <w:t>Запрещается ведение переговоров и заключение соглашений и коллективных договоров от имени работников лицами, представляющими работодателя.</w:t>
      </w:r>
      <w:r w:rsidRPr="00503978">
        <w:rPr>
          <w:rFonts w:ascii="Arial" w:eastAsia="Times New Roman" w:hAnsi="Arial" w:cs="Arial"/>
          <w:sz w:val="24"/>
          <w:szCs w:val="24"/>
          <w:lang w:eastAsia="ru-RU"/>
        </w:rPr>
        <w:br/>
        <w:t>2. 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lastRenderedPageBreak/>
        <w:t>3. 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r w:rsidRPr="00503978">
        <w:rPr>
          <w:rFonts w:ascii="Arial" w:eastAsia="Times New Roman" w:hAnsi="Arial" w:cs="Arial"/>
          <w:sz w:val="24"/>
          <w:szCs w:val="24"/>
          <w:lang w:eastAsia="ru-RU"/>
        </w:rPr>
        <w:br/>
        <w:t>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 </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14. Право профсоюзов на участие в урегулировании коллективных трудовых споров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r w:rsidRPr="00503978">
        <w:rPr>
          <w:rFonts w:ascii="Arial" w:eastAsia="Times New Roman" w:hAnsi="Arial" w:cs="Arial"/>
          <w:sz w:val="24"/>
          <w:szCs w:val="24"/>
          <w:lang w:eastAsia="ru-RU"/>
        </w:rPr>
        <w:b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r w:rsidRPr="00503978">
        <w:rPr>
          <w:rFonts w:ascii="Arial" w:eastAsia="Times New Roman" w:hAnsi="Arial" w:cs="Arial"/>
          <w:sz w:val="24"/>
          <w:szCs w:val="24"/>
          <w:lang w:eastAsia="ru-RU"/>
        </w:rPr>
        <w:br/>
        <w:t>3. 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r w:rsidRPr="00503978">
        <w:rPr>
          <w:rFonts w:ascii="Arial" w:eastAsia="Times New Roman" w:hAnsi="Arial" w:cs="Arial"/>
          <w:sz w:val="24"/>
          <w:szCs w:val="24"/>
          <w:lang w:eastAsia="ru-RU"/>
        </w:rPr>
        <w:b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r w:rsidRPr="00503978">
        <w:rPr>
          <w:rFonts w:ascii="Arial" w:eastAsia="Times New Roman" w:hAnsi="Arial" w:cs="Arial"/>
          <w:sz w:val="24"/>
          <w:szCs w:val="24"/>
          <w:lang w:eastAsia="ru-RU"/>
        </w:rPr>
        <w:b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 xml:space="preserve">Статья 16. Отношения профсоюзов, первичных профсоюзных организаций и их органов с другими представительными органами работников в организации, </w:t>
      </w:r>
      <w:r w:rsidRPr="00503978">
        <w:rPr>
          <w:rFonts w:ascii="Arial" w:eastAsia="Times New Roman" w:hAnsi="Arial" w:cs="Arial"/>
          <w:sz w:val="24"/>
          <w:szCs w:val="24"/>
          <w:lang w:eastAsia="ru-RU"/>
        </w:rPr>
        <w:lastRenderedPageBreak/>
        <w:t>органами управления организацией</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r w:rsidRPr="00503978">
        <w:rPr>
          <w:rFonts w:ascii="Arial" w:eastAsia="Times New Roman" w:hAnsi="Arial" w:cs="Arial"/>
          <w:sz w:val="24"/>
          <w:szCs w:val="24"/>
          <w:lang w:eastAsia="ru-RU"/>
        </w:rPr>
        <w:b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r w:rsidRPr="00503978">
        <w:rPr>
          <w:rFonts w:ascii="Arial" w:eastAsia="Times New Roman" w:hAnsi="Arial" w:cs="Arial"/>
          <w:sz w:val="24"/>
          <w:szCs w:val="24"/>
          <w:lang w:eastAsia="ru-RU"/>
        </w:rPr>
        <w:br/>
        <w:t>2. Профсоюзы имеют право выдвигать кандидатуры своих представителей для избрания в иные представительные органы работников в организации.</w:t>
      </w:r>
      <w:r w:rsidRPr="00503978">
        <w:rPr>
          <w:rFonts w:ascii="Arial" w:eastAsia="Times New Roman" w:hAnsi="Arial" w:cs="Arial"/>
          <w:sz w:val="24"/>
          <w:szCs w:val="24"/>
          <w:lang w:eastAsia="ru-RU"/>
        </w:rPr>
        <w:br/>
        <w:t>3. Профсоюзы по уполномочию работников вправе иметь своих представителей в коллегиальных органах управления организацией.</w:t>
      </w:r>
      <w:r w:rsidRPr="00503978">
        <w:rPr>
          <w:rFonts w:ascii="Arial" w:eastAsia="Times New Roman" w:hAnsi="Arial" w:cs="Arial"/>
          <w:sz w:val="24"/>
          <w:szCs w:val="24"/>
          <w:lang w:eastAsia="ru-RU"/>
        </w:rPr>
        <w:b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17. Право профсоюзов на информацию</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r w:rsidRPr="00503978">
        <w:rPr>
          <w:rFonts w:ascii="Arial" w:eastAsia="Times New Roman" w:hAnsi="Arial" w:cs="Arial"/>
          <w:sz w:val="24"/>
          <w:szCs w:val="24"/>
          <w:lang w:eastAsia="ru-RU"/>
        </w:rPr>
        <w:b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r w:rsidRPr="00503978">
        <w:rPr>
          <w:rFonts w:ascii="Arial" w:eastAsia="Times New Roman" w:hAnsi="Arial" w:cs="Arial"/>
          <w:sz w:val="24"/>
          <w:szCs w:val="24"/>
          <w:lang w:eastAsia="ru-RU"/>
        </w:rPr>
        <w:b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18. Право профсоюзов на участие в подготовке и повышении квалификации профсоюзных кадров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r w:rsidRPr="00503978">
        <w:rPr>
          <w:rFonts w:ascii="Arial" w:eastAsia="Times New Roman" w:hAnsi="Arial" w:cs="Arial"/>
          <w:sz w:val="24"/>
          <w:szCs w:val="24"/>
          <w:lang w:eastAsia="ru-RU"/>
        </w:rPr>
        <w:b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19. Право профсоюзов на осуществление профсоюзного контроля за соблюдением законодательства о труде</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 xml:space="preserve">1. 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w:t>
      </w:r>
      <w:r w:rsidRPr="00503978">
        <w:rPr>
          <w:rFonts w:ascii="Arial" w:eastAsia="Times New Roman" w:hAnsi="Arial" w:cs="Arial"/>
          <w:sz w:val="24"/>
          <w:szCs w:val="24"/>
          <w:lang w:eastAsia="ru-RU"/>
        </w:rPr>
        <w:lastRenderedPageBreak/>
        <w:t>срок с момента получения требования об устранении выявленных нарушений сообщить профсоюзу о результатах его рассмотрения и принятых мерах.</w:t>
      </w:r>
      <w:r w:rsidRPr="00503978">
        <w:rPr>
          <w:rFonts w:ascii="Arial" w:eastAsia="Times New Roman" w:hAnsi="Arial" w:cs="Arial"/>
          <w:sz w:val="24"/>
          <w:szCs w:val="24"/>
          <w:lang w:eastAsia="ru-RU"/>
        </w:rPr>
        <w:br/>
        <w:t>2. 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r w:rsidRPr="00503978">
        <w:rPr>
          <w:rFonts w:ascii="Arial" w:eastAsia="Times New Roman" w:hAnsi="Arial" w:cs="Arial"/>
          <w:sz w:val="24"/>
          <w:szCs w:val="24"/>
          <w:lang w:eastAsia="ru-RU"/>
        </w:rPr>
        <w:br/>
        <w:t>Профсоюзы, их инспекции труда при осуществлении этих полномочий взаимодействуют с государственными органами надзора и контроля за соблюдением законодательства о труде.</w:t>
      </w:r>
      <w:r w:rsidRPr="00503978">
        <w:rPr>
          <w:rFonts w:ascii="Arial" w:eastAsia="Times New Roman" w:hAnsi="Arial" w:cs="Arial"/>
          <w:sz w:val="24"/>
          <w:szCs w:val="24"/>
          <w:lang w:eastAsia="ru-RU"/>
        </w:rPr>
        <w:b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20. Права профсоюзов в области охраны труда и окружающей природной среды</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Профсоюзы вправе участвовать в формировании государственных программ по вопросам охраны труда и окружающей природной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r w:rsidRPr="00503978">
        <w:rPr>
          <w:rFonts w:ascii="Arial" w:eastAsia="Times New Roman" w:hAnsi="Arial" w:cs="Arial"/>
          <w:sz w:val="24"/>
          <w:szCs w:val="24"/>
          <w:lang w:eastAsia="ru-RU"/>
        </w:rPr>
        <w:br/>
        <w:t>2. Профсоюзы осуществляют профсоюзный контроль за состоянием охраны труда и окружающей природной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природной среды в соответствии с федеральным законодательством.</w:t>
      </w:r>
      <w:r w:rsidRPr="00503978">
        <w:rPr>
          <w:rFonts w:ascii="Arial" w:eastAsia="Times New Roman" w:hAnsi="Arial" w:cs="Arial"/>
          <w:sz w:val="24"/>
          <w:szCs w:val="24"/>
          <w:lang w:eastAsia="ru-RU"/>
        </w:rPr>
        <w:b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r w:rsidRPr="00503978">
        <w:rPr>
          <w:rFonts w:ascii="Arial" w:eastAsia="Times New Roman" w:hAnsi="Arial" w:cs="Arial"/>
          <w:sz w:val="24"/>
          <w:szCs w:val="24"/>
          <w:lang w:eastAsia="ru-RU"/>
        </w:rPr>
        <w:br/>
        <w:t>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обязаны незамедлительно выполнить такое требование.</w:t>
      </w:r>
      <w:r w:rsidRPr="00503978">
        <w:rPr>
          <w:rFonts w:ascii="Arial" w:eastAsia="Times New Roman" w:hAnsi="Arial" w:cs="Arial"/>
          <w:sz w:val="24"/>
          <w:szCs w:val="24"/>
          <w:lang w:eastAsia="ru-RU"/>
        </w:rPr>
        <w:b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 xml:space="preserve">Статья 21. Участие профсоюзов в осуществлении приватизации государственного </w:t>
      </w:r>
      <w:r w:rsidRPr="00503978">
        <w:rPr>
          <w:rFonts w:ascii="Arial" w:eastAsia="Times New Roman" w:hAnsi="Arial" w:cs="Arial"/>
          <w:sz w:val="24"/>
          <w:szCs w:val="24"/>
          <w:lang w:eastAsia="ru-RU"/>
        </w:rPr>
        <w:lastRenderedPageBreak/>
        <w:t>и муниципального имущества</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r w:rsidRPr="00503978">
        <w:rPr>
          <w:rFonts w:ascii="Arial" w:eastAsia="Times New Roman" w:hAnsi="Arial" w:cs="Arial"/>
          <w:sz w:val="24"/>
          <w:szCs w:val="24"/>
          <w:lang w:eastAsia="ru-RU"/>
        </w:rPr>
        <w:b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22. Права профсоюзов на социальную защиту работников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r w:rsidRPr="00503978">
        <w:rPr>
          <w:rFonts w:ascii="Arial" w:eastAsia="Times New Roman" w:hAnsi="Arial" w:cs="Arial"/>
          <w:sz w:val="24"/>
          <w:szCs w:val="24"/>
          <w:lang w:eastAsia="ru-RU"/>
        </w:rPr>
        <w:br/>
        <w:t>2. 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23. Право профсоюзов на защиту интересов работников в органах по рассмотрению трудовых споров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r w:rsidRPr="00503978">
        <w:rPr>
          <w:rFonts w:ascii="Arial" w:eastAsia="Times New Roman" w:hAnsi="Arial" w:cs="Arial"/>
          <w:sz w:val="24"/>
          <w:szCs w:val="24"/>
          <w:lang w:eastAsia="ru-RU"/>
        </w:rPr>
        <w:b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Глава III. ГАРАНТИИ ПРАВ ПРОФСОЮЗОВ</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 </w:t>
      </w:r>
      <w:r w:rsidRPr="00503978">
        <w:rPr>
          <w:rFonts w:ascii="Arial" w:eastAsia="Times New Roman" w:hAnsi="Arial" w:cs="Arial"/>
          <w:sz w:val="24"/>
          <w:szCs w:val="24"/>
          <w:lang w:eastAsia="ru-RU"/>
        </w:rPr>
        <w:br/>
        <w:t>Статья 24. Гарантии имущественных прав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r w:rsidRPr="00503978">
        <w:rPr>
          <w:rFonts w:ascii="Arial" w:eastAsia="Times New Roman" w:hAnsi="Arial" w:cs="Arial"/>
          <w:sz w:val="24"/>
          <w:szCs w:val="24"/>
          <w:lang w:eastAsia="ru-RU"/>
        </w:rPr>
        <w:b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r w:rsidRPr="00503978">
        <w:rPr>
          <w:rFonts w:ascii="Arial" w:eastAsia="Times New Roman" w:hAnsi="Arial" w:cs="Arial"/>
          <w:sz w:val="24"/>
          <w:szCs w:val="24"/>
          <w:lang w:eastAsia="ru-RU"/>
        </w:rPr>
        <w:br/>
        <w:t xml:space="preserve">Финансовый контроль за средствами профсоюзов органами исполнительной </w:t>
      </w:r>
      <w:r w:rsidRPr="00503978">
        <w:rPr>
          <w:rFonts w:ascii="Arial" w:eastAsia="Times New Roman" w:hAnsi="Arial" w:cs="Arial"/>
          <w:sz w:val="24"/>
          <w:szCs w:val="24"/>
          <w:lang w:eastAsia="ru-RU"/>
        </w:rPr>
        <w:lastRenderedPageBreak/>
        <w:t>власти не осуществляется, за исключением контроля за средствами от предпринимательской деятельности.</w:t>
      </w:r>
      <w:r w:rsidRPr="00503978">
        <w:rPr>
          <w:rFonts w:ascii="Arial" w:eastAsia="Times New Roman" w:hAnsi="Arial" w:cs="Arial"/>
          <w:sz w:val="24"/>
          <w:szCs w:val="24"/>
          <w:lang w:eastAsia="ru-RU"/>
        </w:rPr>
        <w:br/>
        <w:t>Ограничение независимой финансовой деятельности профсоюзов не допускается.</w:t>
      </w:r>
      <w:r w:rsidRPr="00503978">
        <w:rPr>
          <w:rFonts w:ascii="Arial" w:eastAsia="Times New Roman" w:hAnsi="Arial" w:cs="Arial"/>
          <w:sz w:val="24"/>
          <w:szCs w:val="24"/>
          <w:lang w:eastAsia="ru-RU"/>
        </w:rPr>
        <w:br/>
        <w:t>Имущество профсоюзов может быть отчуждено только по решению суда.</w:t>
      </w:r>
      <w:r w:rsidRPr="00503978">
        <w:rPr>
          <w:rFonts w:ascii="Arial" w:eastAsia="Times New Roman" w:hAnsi="Arial" w:cs="Arial"/>
          <w:sz w:val="24"/>
          <w:szCs w:val="24"/>
          <w:lang w:eastAsia="ru-RU"/>
        </w:rPr>
        <w:b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r w:rsidRPr="00503978">
        <w:rPr>
          <w:rFonts w:ascii="Arial" w:eastAsia="Times New Roman" w:hAnsi="Arial" w:cs="Arial"/>
          <w:sz w:val="24"/>
          <w:szCs w:val="24"/>
          <w:lang w:eastAsia="ru-RU"/>
        </w:rPr>
        <w:br/>
        <w:t>4. Источники, порядок формирования имущества и использования средств профсоюзов определяются их уставами, положениями о первичных профсоюзных организациях.</w:t>
      </w:r>
      <w:r w:rsidRPr="00503978">
        <w:rPr>
          <w:rFonts w:ascii="Arial" w:eastAsia="Times New Roman" w:hAnsi="Arial" w:cs="Arial"/>
          <w:sz w:val="24"/>
          <w:szCs w:val="24"/>
          <w:lang w:eastAsia="ru-RU"/>
        </w:rPr>
        <w:br/>
        <w:t>5. 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r w:rsidRPr="00503978">
        <w:rPr>
          <w:rFonts w:ascii="Arial" w:eastAsia="Times New Roman" w:hAnsi="Arial" w:cs="Arial"/>
          <w:sz w:val="24"/>
          <w:szCs w:val="24"/>
          <w:lang w:eastAsia="ru-RU"/>
        </w:rPr>
        <w:b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r w:rsidRPr="00503978">
        <w:rPr>
          <w:rFonts w:ascii="Arial" w:eastAsia="Times New Roman" w:hAnsi="Arial" w:cs="Arial"/>
          <w:sz w:val="24"/>
          <w:szCs w:val="24"/>
          <w:lang w:eastAsia="ru-RU"/>
        </w:rPr>
        <w:b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25. Гарантии работникам, входящим в состав профсоюзных органов и не освобожденным от основной работы</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Работники, входящие в состав профсоюзных органов и не освобожденные от основной работы, не могут быть подвергнуты дисциплинарному взысканию без предварительного согласия профсоюзного органа, членами которого они являются, руководители профсоюзных органов в подразделениях организаций - без предварительного согласия соответствующего профсоюзного органа в организации, а руководители профсоюзных органов в организации, профорганизаторы - органы соответствующего объединения (ассоциации) профсоюзов.</w:t>
      </w:r>
      <w:r w:rsidRPr="00503978">
        <w:rPr>
          <w:rFonts w:ascii="Arial" w:eastAsia="Times New Roman" w:hAnsi="Arial" w:cs="Arial"/>
          <w:sz w:val="24"/>
          <w:szCs w:val="24"/>
          <w:lang w:eastAsia="ru-RU"/>
        </w:rPr>
        <w:br/>
        <w:t>2.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Пункт 3 статьи 25 признан не соответствующей Конституции Российской Федерации Постановлением Конституционного Суда РФ от 24.01.2002 N 3-П в части, в которой им не допускается без предварительного согласия соответствующих профсоюзных органов увольнение работников, входящих в состав профсоюзных органов и не освобожденных от основной работы, в случаях совершения ими дисциплинарных проступков, являющихся в соответствии с законом основанием для расторжения с ними трудового договора по инициативе работодателя.</w:t>
      </w:r>
      <w:r w:rsidRPr="00503978">
        <w:rPr>
          <w:rFonts w:ascii="Arial" w:eastAsia="Times New Roman" w:hAnsi="Arial" w:cs="Arial"/>
          <w:sz w:val="24"/>
          <w:szCs w:val="24"/>
          <w:lang w:eastAsia="ru-RU"/>
        </w:rPr>
        <w:b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 xml:space="preserve">3. Увольнение по инициативе работодателя работников, входящих в состав профсоюзных органов и не освобожденных от основной работы, допускается </w:t>
      </w:r>
      <w:r w:rsidRPr="00503978">
        <w:rPr>
          <w:rFonts w:ascii="Arial" w:eastAsia="Times New Roman" w:hAnsi="Arial" w:cs="Arial"/>
          <w:sz w:val="24"/>
          <w:szCs w:val="24"/>
          <w:lang w:eastAsia="ru-RU"/>
        </w:rPr>
        <w:lastRenderedPageBreak/>
        <w:t>помимо общего порядка увольнения только с предварительного согласия профсоюзного органа, членами которого они являются, профгрупоргов - соответствующего органа подразделения организации (при его отсутствии - соответствующего профсоюзного органа в организации), а руководителей и членов профсоюзных органов в организации, профорганизаторов - только с предварительного согласия соответствующего объединения (ассоциации) профсоюзов.</w:t>
      </w:r>
      <w:r w:rsidRPr="00503978">
        <w:rPr>
          <w:rFonts w:ascii="Arial" w:eastAsia="Times New Roman" w:hAnsi="Arial" w:cs="Arial"/>
          <w:sz w:val="24"/>
          <w:szCs w:val="24"/>
          <w:lang w:eastAsia="ru-RU"/>
        </w:rPr>
        <w:br/>
        <w:t>4.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r w:rsidRPr="00503978">
        <w:rPr>
          <w:rFonts w:ascii="Arial" w:eastAsia="Times New Roman" w:hAnsi="Arial" w:cs="Arial"/>
          <w:sz w:val="24"/>
          <w:szCs w:val="24"/>
          <w:lang w:eastAsia="ru-RU"/>
        </w:rPr>
        <w:br/>
        <w:t>5.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r w:rsidRPr="00503978">
        <w:rPr>
          <w:rFonts w:ascii="Arial" w:eastAsia="Times New Roman" w:hAnsi="Arial" w:cs="Arial"/>
          <w:sz w:val="24"/>
          <w:szCs w:val="24"/>
          <w:lang w:eastAsia="ru-RU"/>
        </w:rPr>
        <w:b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26. Гарантии освобожденным профсоюзным работникам, избранным (делегированным) в профсоюзные органы</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r w:rsidRPr="00503978">
        <w:rPr>
          <w:rFonts w:ascii="Arial" w:eastAsia="Times New Roman" w:hAnsi="Arial" w:cs="Arial"/>
          <w:sz w:val="24"/>
          <w:szCs w:val="24"/>
          <w:lang w:eastAsia="ru-RU"/>
        </w:rPr>
        <w:br/>
        <w:t>2. 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r w:rsidRPr="00503978">
        <w:rPr>
          <w:rFonts w:ascii="Arial" w:eastAsia="Times New Roman" w:hAnsi="Arial" w:cs="Arial"/>
          <w:sz w:val="24"/>
          <w:szCs w:val="24"/>
          <w:lang w:eastAsia="ru-RU"/>
        </w:rPr>
        <w:b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r w:rsidRPr="00503978">
        <w:rPr>
          <w:rFonts w:ascii="Arial" w:eastAsia="Times New Roman" w:hAnsi="Arial" w:cs="Arial"/>
          <w:sz w:val="24"/>
          <w:szCs w:val="24"/>
          <w:lang w:eastAsia="ru-RU"/>
        </w:rPr>
        <w:b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27. Гарантии права на труд работникам, являвшимся членами профсоюзных органов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lastRenderedPageBreak/>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статьи 25 настоящего Федерального закона.</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28. Обязанности работодателя по созданию условий для осуществления деятельности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r w:rsidRPr="00503978">
        <w:rPr>
          <w:rFonts w:ascii="Arial" w:eastAsia="Times New Roman" w:hAnsi="Arial" w:cs="Arial"/>
          <w:sz w:val="24"/>
          <w:szCs w:val="24"/>
          <w:lang w:eastAsia="ru-RU"/>
        </w:rPr>
        <w:b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r w:rsidRPr="00503978">
        <w:rPr>
          <w:rFonts w:ascii="Arial" w:eastAsia="Times New Roman" w:hAnsi="Arial" w:cs="Arial"/>
          <w:sz w:val="24"/>
          <w:szCs w:val="24"/>
          <w:lang w:eastAsia="ru-RU"/>
        </w:rPr>
        <w:b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r w:rsidRPr="00503978">
        <w:rPr>
          <w:rFonts w:ascii="Arial" w:eastAsia="Times New Roman" w:hAnsi="Arial" w:cs="Arial"/>
          <w:sz w:val="24"/>
          <w:szCs w:val="24"/>
          <w:lang w:eastAsia="ru-RU"/>
        </w:rPr>
        <w:b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r w:rsidRPr="00503978">
        <w:rPr>
          <w:rFonts w:ascii="Arial" w:eastAsia="Times New Roman" w:hAnsi="Arial" w:cs="Arial"/>
          <w:sz w:val="24"/>
          <w:szCs w:val="24"/>
          <w:lang w:eastAsia="ru-RU"/>
        </w:rPr>
        <w:br/>
        <w:t>4. 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 </w:t>
      </w:r>
      <w:r w:rsidRPr="00503978">
        <w:rPr>
          <w:rFonts w:ascii="Arial" w:eastAsia="Times New Roman" w:hAnsi="Arial" w:cs="Arial"/>
          <w:sz w:val="24"/>
          <w:szCs w:val="24"/>
          <w:lang w:eastAsia="ru-RU"/>
        </w:rPr>
        <w:br/>
        <w:t>Глава IV. ЗАЩИТА ПРАВ ПРОФСОЮЗОВ</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 </w:t>
      </w:r>
      <w:r w:rsidRPr="00503978">
        <w:rPr>
          <w:rFonts w:ascii="Arial" w:eastAsia="Times New Roman" w:hAnsi="Arial" w:cs="Arial"/>
          <w:sz w:val="24"/>
          <w:szCs w:val="24"/>
          <w:lang w:eastAsia="ru-RU"/>
        </w:rPr>
        <w:br/>
        <w:t>Статья 29. Судебная защита прав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Гарантируется судебная защита прав профсоюзов.</w:t>
      </w:r>
      <w:r w:rsidRPr="00503978">
        <w:rPr>
          <w:rFonts w:ascii="Arial" w:eastAsia="Times New Roman" w:hAnsi="Arial" w:cs="Arial"/>
          <w:sz w:val="24"/>
          <w:szCs w:val="24"/>
          <w:lang w:eastAsia="ru-RU"/>
        </w:rPr>
        <w:b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lastRenderedPageBreak/>
        <w:t> </w:t>
      </w:r>
      <w:r w:rsidRPr="00503978">
        <w:rPr>
          <w:rFonts w:ascii="Arial" w:eastAsia="Times New Roman" w:hAnsi="Arial" w:cs="Arial"/>
          <w:sz w:val="24"/>
          <w:szCs w:val="24"/>
          <w:lang w:eastAsia="ru-RU"/>
        </w:rPr>
        <w:br/>
        <w:t>Статья 30. Ответственность за нарушение прав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r w:rsidRPr="00503978">
        <w:rPr>
          <w:rFonts w:ascii="Arial" w:eastAsia="Times New Roman" w:hAnsi="Arial" w:cs="Arial"/>
          <w:sz w:val="24"/>
          <w:szCs w:val="24"/>
          <w:lang w:eastAsia="ru-RU"/>
        </w:rPr>
        <w:b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r w:rsidRPr="00503978">
        <w:rPr>
          <w:rFonts w:ascii="Arial" w:eastAsia="Times New Roman" w:hAnsi="Arial" w:cs="Arial"/>
          <w:sz w:val="24"/>
          <w:szCs w:val="24"/>
          <w:lang w:eastAsia="ru-RU"/>
        </w:rPr>
        <w:b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br/>
        <w:t>Глава V. ОТВЕТСТВЕННОСТЬ ПРОФСОЮЗОВ</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t> </w:t>
      </w:r>
      <w:r w:rsidRPr="00503978">
        <w:rPr>
          <w:rFonts w:ascii="Arial" w:eastAsia="Times New Roman" w:hAnsi="Arial" w:cs="Arial"/>
          <w:sz w:val="24"/>
          <w:szCs w:val="24"/>
          <w:lang w:eastAsia="ru-RU"/>
        </w:rPr>
        <w:br/>
        <w:t>Статья 31. Ответственность профсоюзов</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551B95" w:rsidRPr="00503978" w:rsidRDefault="00551B95" w:rsidP="00551B95">
      <w:pPr>
        <w:spacing w:after="0" w:line="240" w:lineRule="auto"/>
        <w:rPr>
          <w:rFonts w:ascii="Arial" w:eastAsia="Times New Roman" w:hAnsi="Arial" w:cs="Arial"/>
          <w:sz w:val="24"/>
          <w:szCs w:val="24"/>
          <w:lang w:eastAsia="ru-RU"/>
        </w:rPr>
      </w:pPr>
      <w:r w:rsidRPr="00503978">
        <w:rPr>
          <w:rFonts w:ascii="Arial" w:eastAsia="Times New Roman" w:hAnsi="Arial" w:cs="Arial"/>
          <w:sz w:val="24"/>
          <w:szCs w:val="24"/>
          <w:lang w:eastAsia="ru-RU"/>
        </w:rPr>
        <w:br/>
        <w:t>Глава VI. ЗАКЛЮЧИТЕЛЬНЫЕ ПОЛОЖЕНИЯ</w:t>
      </w:r>
    </w:p>
    <w:p w:rsidR="00C9405B" w:rsidRDefault="00551B95" w:rsidP="00551B95">
      <w:r w:rsidRPr="00503978">
        <w:rPr>
          <w:rFonts w:ascii="Arial" w:eastAsia="Times New Roman" w:hAnsi="Arial" w:cs="Arial"/>
          <w:sz w:val="24"/>
          <w:szCs w:val="24"/>
          <w:lang w:eastAsia="ru-RU"/>
        </w:rPr>
        <w:t> </w:t>
      </w:r>
      <w:r w:rsidRPr="00503978">
        <w:rPr>
          <w:rFonts w:ascii="Arial" w:eastAsia="Times New Roman" w:hAnsi="Arial" w:cs="Arial"/>
          <w:sz w:val="24"/>
          <w:szCs w:val="24"/>
          <w:lang w:eastAsia="ru-RU"/>
        </w:rPr>
        <w:br/>
        <w:t>Статья 32. Вступление настоящего Федерального закона в силу</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Настоящий Федеральный закон вступает в силу со дня его официального опубликования.</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Статья 33. О приведении правовых актов в соответствие с настоящим Федеральным законом</w:t>
      </w:r>
      <w:r w:rsidRPr="00503978">
        <w:rPr>
          <w:rFonts w:ascii="Arial" w:eastAsia="Times New Roman" w:hAnsi="Arial" w:cs="Arial"/>
          <w:sz w:val="24"/>
          <w:szCs w:val="24"/>
          <w:lang w:eastAsia="ru-RU"/>
        </w:rPr>
        <w:br/>
        <w:t> </w:t>
      </w:r>
      <w:r w:rsidRPr="00503978">
        <w:rPr>
          <w:rFonts w:ascii="Arial" w:eastAsia="Times New Roman" w:hAnsi="Arial" w:cs="Arial"/>
          <w:sz w:val="24"/>
          <w:szCs w:val="24"/>
          <w:lang w:eastAsia="ru-RU"/>
        </w:rPr>
        <w:b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r w:rsidRPr="00503978">
        <w:rPr>
          <w:rFonts w:ascii="Arial" w:eastAsia="Times New Roman" w:hAnsi="Arial" w:cs="Arial"/>
          <w:sz w:val="24"/>
          <w:szCs w:val="24"/>
          <w:lang w:eastAsia="ru-RU"/>
        </w:rPr>
        <w:br/>
      </w:r>
      <w:r w:rsidRPr="00503978">
        <w:rPr>
          <w:rFonts w:ascii="Arial" w:eastAsia="Times New Roman" w:hAnsi="Arial" w:cs="Arial"/>
          <w:sz w:val="24"/>
          <w:szCs w:val="24"/>
          <w:lang w:eastAsia="ru-RU"/>
        </w:rPr>
        <w:br/>
      </w:r>
    </w:p>
    <w:sectPr w:rsidR="00C9405B" w:rsidSect="002970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51B95"/>
    <w:rsid w:val="002970AA"/>
    <w:rsid w:val="002E03C6"/>
    <w:rsid w:val="00551B95"/>
    <w:rsid w:val="00622174"/>
    <w:rsid w:val="00EE5AE9"/>
    <w:rsid w:val="00FD2E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B95"/>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6983</Words>
  <Characters>39806</Characters>
  <Application>Microsoft Office Word</Application>
  <DocSecurity>0</DocSecurity>
  <Lines>331</Lines>
  <Paragraphs>93</Paragraphs>
  <ScaleCrop>false</ScaleCrop>
  <Company/>
  <LinksUpToDate>false</LinksUpToDate>
  <CharactersWithSpaces>46696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Гулина</dc:creator>
  <cp:keywords/>
  <dc:description/>
  <cp:lastModifiedBy>Гулина</cp:lastModifiedBy>
  <cp:revision>2</cp:revision>
  <dcterms:created xsi:type="dcterms:W3CDTF">2014-02-15T04:42:00Z</dcterms:created>
  <dcterms:modified xsi:type="dcterms:W3CDTF">2014-02-15T04:43:00Z</dcterms:modified>
</cp:coreProperties>
</file>